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B16" w:rsidRPr="00324B16" w:rsidRDefault="00324B16" w:rsidP="00324B16">
      <w:pPr>
        <w:pStyle w:val="1"/>
        <w:tabs>
          <w:tab w:val="left" w:pos="1162"/>
        </w:tabs>
        <w:autoSpaceDE w:val="0"/>
        <w:autoSpaceDN w:val="0"/>
        <w:adjustRightInd w:val="0"/>
        <w:spacing w:after="0"/>
        <w:ind w:left="4678" w:firstLine="0"/>
        <w:jc w:val="both"/>
        <w:rPr>
          <w:rFonts w:ascii="Times New Roman" w:hAnsi="Times New Roman" w:cs="Times New Roman"/>
          <w:bCs/>
          <w:color w:val="000000"/>
        </w:rPr>
      </w:pPr>
      <w:r w:rsidRPr="00324B16">
        <w:rPr>
          <w:rFonts w:ascii="Times New Roman" w:hAnsi="Times New Roman" w:cs="Times New Roman"/>
          <w:bCs/>
          <w:color w:val="000000"/>
        </w:rPr>
        <w:t xml:space="preserve">Приложение </w:t>
      </w:r>
    </w:p>
    <w:p w:rsidR="00CF06DF" w:rsidRDefault="00324B16" w:rsidP="00324B16">
      <w:pPr>
        <w:pStyle w:val="1"/>
        <w:tabs>
          <w:tab w:val="left" w:pos="1162"/>
        </w:tabs>
        <w:autoSpaceDE w:val="0"/>
        <w:autoSpaceDN w:val="0"/>
        <w:adjustRightInd w:val="0"/>
        <w:spacing w:after="0"/>
        <w:ind w:left="4678" w:firstLine="0"/>
        <w:jc w:val="both"/>
        <w:rPr>
          <w:rFonts w:ascii="Times New Roman" w:hAnsi="Times New Roman" w:cs="Times New Roman"/>
          <w:bCs/>
          <w:color w:val="000000"/>
        </w:rPr>
      </w:pPr>
      <w:r w:rsidRPr="00324B16">
        <w:rPr>
          <w:rFonts w:ascii="Times New Roman" w:hAnsi="Times New Roman" w:cs="Times New Roman"/>
          <w:bCs/>
          <w:color w:val="000000"/>
        </w:rPr>
        <w:t>к решению Совета</w:t>
      </w:r>
    </w:p>
    <w:p w:rsidR="00CF06DF" w:rsidRDefault="00CF06DF" w:rsidP="00324B16">
      <w:pPr>
        <w:pStyle w:val="1"/>
        <w:tabs>
          <w:tab w:val="left" w:pos="1162"/>
        </w:tabs>
        <w:autoSpaceDE w:val="0"/>
        <w:autoSpaceDN w:val="0"/>
        <w:adjustRightInd w:val="0"/>
        <w:spacing w:after="0"/>
        <w:ind w:left="4678" w:firstLine="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Школьненского</w:t>
      </w:r>
      <w:r w:rsidR="00421D66">
        <w:rPr>
          <w:rFonts w:ascii="Times New Roman" w:hAnsi="Times New Roman" w:cs="Times New Roman"/>
          <w:bCs/>
          <w:color w:val="000000"/>
        </w:rPr>
        <w:t xml:space="preserve"> сельского поселения</w:t>
      </w:r>
    </w:p>
    <w:p w:rsidR="00CF06DF" w:rsidRDefault="00324B16" w:rsidP="00324B16">
      <w:pPr>
        <w:pStyle w:val="1"/>
        <w:tabs>
          <w:tab w:val="left" w:pos="1162"/>
        </w:tabs>
        <w:autoSpaceDE w:val="0"/>
        <w:autoSpaceDN w:val="0"/>
        <w:adjustRightInd w:val="0"/>
        <w:spacing w:after="0"/>
        <w:ind w:left="4678" w:firstLine="0"/>
        <w:jc w:val="both"/>
        <w:rPr>
          <w:rFonts w:ascii="Times New Roman" w:hAnsi="Times New Roman" w:cs="Times New Roman"/>
          <w:bCs/>
          <w:color w:val="000000"/>
        </w:rPr>
      </w:pPr>
      <w:r w:rsidRPr="00324B16">
        <w:rPr>
          <w:rFonts w:ascii="Times New Roman" w:hAnsi="Times New Roman" w:cs="Times New Roman"/>
          <w:bCs/>
          <w:color w:val="000000"/>
        </w:rPr>
        <w:t>Белореченск</w:t>
      </w:r>
      <w:r w:rsidR="00421D66">
        <w:rPr>
          <w:rFonts w:ascii="Times New Roman" w:hAnsi="Times New Roman" w:cs="Times New Roman"/>
          <w:bCs/>
          <w:color w:val="000000"/>
        </w:rPr>
        <w:t>ого</w:t>
      </w:r>
      <w:r w:rsidRPr="00324B16">
        <w:rPr>
          <w:rFonts w:ascii="Times New Roman" w:hAnsi="Times New Roman" w:cs="Times New Roman"/>
          <w:bCs/>
          <w:color w:val="000000"/>
        </w:rPr>
        <w:t xml:space="preserve"> район</w:t>
      </w:r>
      <w:r w:rsidR="00421D66">
        <w:rPr>
          <w:rFonts w:ascii="Times New Roman" w:hAnsi="Times New Roman" w:cs="Times New Roman"/>
          <w:bCs/>
          <w:color w:val="000000"/>
        </w:rPr>
        <w:t xml:space="preserve">а </w:t>
      </w:r>
    </w:p>
    <w:p w:rsidR="00324B16" w:rsidRPr="00324B16" w:rsidRDefault="00324B16" w:rsidP="00324B16">
      <w:pPr>
        <w:pStyle w:val="1"/>
        <w:tabs>
          <w:tab w:val="left" w:pos="1162"/>
        </w:tabs>
        <w:autoSpaceDE w:val="0"/>
        <w:autoSpaceDN w:val="0"/>
        <w:adjustRightInd w:val="0"/>
        <w:spacing w:after="0"/>
        <w:ind w:left="4678" w:firstLine="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от </w:t>
      </w:r>
      <w:r w:rsidR="00CF06DF">
        <w:rPr>
          <w:rFonts w:ascii="Times New Roman" w:hAnsi="Times New Roman" w:cs="Times New Roman"/>
          <w:bCs/>
          <w:color w:val="000000"/>
        </w:rPr>
        <w:t>18</w:t>
      </w:r>
      <w:r w:rsidR="00AD3E5F">
        <w:rPr>
          <w:rFonts w:ascii="Times New Roman" w:hAnsi="Times New Roman" w:cs="Times New Roman"/>
          <w:bCs/>
          <w:color w:val="000000"/>
        </w:rPr>
        <w:t>.0</w:t>
      </w:r>
      <w:r w:rsidR="00CF06DF">
        <w:rPr>
          <w:rFonts w:ascii="Times New Roman" w:hAnsi="Times New Roman" w:cs="Times New Roman"/>
          <w:bCs/>
          <w:color w:val="000000"/>
        </w:rPr>
        <w:t>1</w:t>
      </w:r>
      <w:r w:rsidR="00AD3E5F">
        <w:rPr>
          <w:rFonts w:ascii="Times New Roman" w:hAnsi="Times New Roman" w:cs="Times New Roman"/>
          <w:bCs/>
          <w:color w:val="000000"/>
        </w:rPr>
        <w:t>.</w:t>
      </w:r>
      <w:r w:rsidR="00421D66">
        <w:rPr>
          <w:rFonts w:ascii="Times New Roman" w:hAnsi="Times New Roman" w:cs="Times New Roman"/>
          <w:bCs/>
          <w:color w:val="000000"/>
        </w:rPr>
        <w:t xml:space="preserve"> 202</w:t>
      </w:r>
      <w:r w:rsidR="00CF06DF">
        <w:rPr>
          <w:rFonts w:ascii="Times New Roman" w:hAnsi="Times New Roman" w:cs="Times New Roman"/>
          <w:bCs/>
          <w:color w:val="000000"/>
        </w:rPr>
        <w:t>4</w:t>
      </w:r>
      <w:r w:rsidR="00A44827">
        <w:rPr>
          <w:rFonts w:ascii="Times New Roman" w:hAnsi="Times New Roman" w:cs="Times New Roman"/>
          <w:bCs/>
          <w:color w:val="000000"/>
        </w:rPr>
        <w:t xml:space="preserve"> </w:t>
      </w:r>
      <w:r>
        <w:rPr>
          <w:rFonts w:ascii="Times New Roman" w:hAnsi="Times New Roman" w:cs="Times New Roman"/>
          <w:bCs/>
          <w:color w:val="000000"/>
        </w:rPr>
        <w:t xml:space="preserve"> №</w:t>
      </w:r>
      <w:r w:rsidR="00AD3E5F">
        <w:rPr>
          <w:rFonts w:ascii="Times New Roman" w:hAnsi="Times New Roman" w:cs="Times New Roman"/>
          <w:bCs/>
          <w:color w:val="000000"/>
        </w:rPr>
        <w:t xml:space="preserve"> </w:t>
      </w:r>
      <w:r w:rsidR="00CF06DF">
        <w:rPr>
          <w:rFonts w:ascii="Times New Roman" w:hAnsi="Times New Roman" w:cs="Times New Roman"/>
          <w:bCs/>
          <w:color w:val="000000"/>
        </w:rPr>
        <w:t>206</w:t>
      </w:r>
      <w:bookmarkStart w:id="0" w:name="_GoBack"/>
      <w:bookmarkEnd w:id="0"/>
    </w:p>
    <w:p w:rsidR="00324B16" w:rsidRPr="00324B16" w:rsidRDefault="00324B16" w:rsidP="00324B16">
      <w:pPr>
        <w:pStyle w:val="1"/>
        <w:tabs>
          <w:tab w:val="left" w:pos="1162"/>
        </w:tabs>
        <w:autoSpaceDE w:val="0"/>
        <w:autoSpaceDN w:val="0"/>
        <w:adjustRightInd w:val="0"/>
        <w:spacing w:after="0"/>
        <w:ind w:left="4678" w:firstLine="0"/>
        <w:jc w:val="both"/>
        <w:rPr>
          <w:rFonts w:ascii="Times New Roman" w:hAnsi="Times New Roman" w:cs="Times New Roman"/>
          <w:bCs/>
          <w:color w:val="000000"/>
        </w:rPr>
      </w:pPr>
    </w:p>
    <w:p w:rsidR="00324B16" w:rsidRPr="00324B16" w:rsidRDefault="00324B16" w:rsidP="00324B16">
      <w:pPr>
        <w:tabs>
          <w:tab w:val="left" w:pos="5529"/>
        </w:tabs>
        <w:ind w:left="4678"/>
        <w:rPr>
          <w:sz w:val="28"/>
          <w:szCs w:val="28"/>
        </w:rPr>
      </w:pPr>
      <w:r w:rsidRPr="00324B16">
        <w:rPr>
          <w:bCs/>
          <w:sz w:val="28"/>
          <w:szCs w:val="28"/>
        </w:rPr>
        <w:t>«Приложение №1</w:t>
      </w:r>
    </w:p>
    <w:p w:rsidR="00324B16" w:rsidRPr="00324B16" w:rsidRDefault="00324B16" w:rsidP="00324B16">
      <w:pPr>
        <w:tabs>
          <w:tab w:val="left" w:pos="5529"/>
        </w:tabs>
        <w:ind w:left="4678"/>
        <w:rPr>
          <w:sz w:val="28"/>
          <w:szCs w:val="28"/>
        </w:rPr>
      </w:pPr>
      <w:r w:rsidRPr="00324B16">
        <w:rPr>
          <w:bCs/>
          <w:sz w:val="28"/>
          <w:szCs w:val="28"/>
        </w:rPr>
        <w:t xml:space="preserve">к Положению </w:t>
      </w:r>
      <w:r w:rsidRPr="00324B16">
        <w:rPr>
          <w:color w:val="000000"/>
          <w:sz w:val="28"/>
          <w:szCs w:val="28"/>
        </w:rPr>
        <w:t xml:space="preserve">о выслуге лет лицам, замещавшим муниципальные должности и должности муниципальной службы в </w:t>
      </w:r>
      <w:r w:rsidR="00CF06DF">
        <w:rPr>
          <w:color w:val="000000"/>
          <w:sz w:val="28"/>
          <w:szCs w:val="28"/>
        </w:rPr>
        <w:t xml:space="preserve">Школьненском </w:t>
      </w:r>
      <w:r w:rsidR="00421D66">
        <w:rPr>
          <w:color w:val="000000"/>
          <w:sz w:val="28"/>
          <w:szCs w:val="28"/>
        </w:rPr>
        <w:t xml:space="preserve"> сельском поселении</w:t>
      </w:r>
      <w:r w:rsidR="00CF06DF">
        <w:rPr>
          <w:color w:val="000000"/>
          <w:sz w:val="28"/>
          <w:szCs w:val="28"/>
        </w:rPr>
        <w:t xml:space="preserve"> </w:t>
      </w:r>
      <w:r w:rsidRPr="00324B16">
        <w:rPr>
          <w:color w:val="000000"/>
          <w:sz w:val="28"/>
          <w:szCs w:val="28"/>
        </w:rPr>
        <w:t>Белореченск</w:t>
      </w:r>
      <w:r w:rsidR="00421D66">
        <w:rPr>
          <w:color w:val="000000"/>
          <w:sz w:val="28"/>
          <w:szCs w:val="28"/>
        </w:rPr>
        <w:t>ого</w:t>
      </w:r>
      <w:r w:rsidRPr="00324B16">
        <w:rPr>
          <w:color w:val="000000"/>
          <w:sz w:val="28"/>
          <w:szCs w:val="28"/>
        </w:rPr>
        <w:t xml:space="preserve"> район</w:t>
      </w:r>
      <w:r w:rsidR="00421D66">
        <w:rPr>
          <w:color w:val="000000"/>
          <w:sz w:val="28"/>
          <w:szCs w:val="28"/>
        </w:rPr>
        <w:t>а</w:t>
      </w:r>
    </w:p>
    <w:p w:rsidR="00324B16" w:rsidRDefault="00324B16" w:rsidP="00324B16">
      <w:pPr>
        <w:ind w:left="5400"/>
        <w:jc w:val="center"/>
        <w:rPr>
          <w:sz w:val="28"/>
          <w:szCs w:val="28"/>
        </w:rPr>
      </w:pPr>
    </w:p>
    <w:p w:rsidR="00324B16" w:rsidRPr="00324B16" w:rsidRDefault="00324B16" w:rsidP="00324B16">
      <w:pPr>
        <w:ind w:left="5400"/>
        <w:jc w:val="center"/>
        <w:rPr>
          <w:sz w:val="28"/>
          <w:szCs w:val="28"/>
        </w:rPr>
      </w:pPr>
    </w:p>
    <w:p w:rsidR="00324B16" w:rsidRPr="00324B16" w:rsidRDefault="00324B16" w:rsidP="00324B16">
      <w:pPr>
        <w:ind w:left="5400"/>
        <w:jc w:val="center"/>
        <w:rPr>
          <w:sz w:val="28"/>
          <w:szCs w:val="28"/>
        </w:rPr>
      </w:pPr>
    </w:p>
    <w:p w:rsidR="00324B16" w:rsidRPr="00324B16" w:rsidRDefault="00324B16" w:rsidP="00324B16">
      <w:pPr>
        <w:pStyle w:val="1"/>
        <w:shd w:val="clear" w:color="auto" w:fill="auto"/>
        <w:spacing w:after="0"/>
        <w:ind w:firstLine="0"/>
        <w:jc w:val="center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  <w:b/>
          <w:bCs/>
          <w:color w:val="000000"/>
          <w:lang w:bidi="ru-RU"/>
        </w:rPr>
        <w:t>ПЕРЕЧЕНЬ</w:t>
      </w:r>
    </w:p>
    <w:p w:rsidR="00324B16" w:rsidRPr="00324B16" w:rsidRDefault="00324B16" w:rsidP="00324B16">
      <w:pPr>
        <w:pStyle w:val="1"/>
        <w:shd w:val="clear" w:color="auto" w:fill="auto"/>
        <w:spacing w:after="0"/>
        <w:ind w:firstLine="0"/>
        <w:jc w:val="center"/>
        <w:rPr>
          <w:rFonts w:ascii="Times New Roman" w:hAnsi="Times New Roman" w:cs="Times New Roman"/>
          <w:color w:val="000000"/>
          <w:lang w:bidi="ru-RU"/>
        </w:rPr>
      </w:pPr>
      <w:r w:rsidRPr="00324B16">
        <w:rPr>
          <w:rFonts w:ascii="Times New Roman" w:hAnsi="Times New Roman" w:cs="Times New Roman"/>
          <w:color w:val="000000"/>
          <w:lang w:bidi="ru-RU"/>
        </w:rPr>
        <w:t>должностей, периоды</w:t>
      </w:r>
      <w:r w:rsidR="00CF06DF">
        <w:rPr>
          <w:rFonts w:ascii="Times New Roman" w:hAnsi="Times New Roman" w:cs="Times New Roman"/>
          <w:color w:val="000000"/>
          <w:lang w:bidi="ru-RU"/>
        </w:rPr>
        <w:t xml:space="preserve"> </w:t>
      </w:r>
      <w:r w:rsidRPr="00324B16">
        <w:rPr>
          <w:rFonts w:ascii="Times New Roman" w:hAnsi="Times New Roman" w:cs="Times New Roman"/>
          <w:color w:val="000000"/>
          <w:lang w:bidi="ru-RU"/>
        </w:rPr>
        <w:t xml:space="preserve">службы (работы) в которых включаются в стаж </w:t>
      </w:r>
    </w:p>
    <w:p w:rsidR="00324B16" w:rsidRPr="00324B16" w:rsidRDefault="00324B16" w:rsidP="00324B16">
      <w:pPr>
        <w:pStyle w:val="1"/>
        <w:shd w:val="clear" w:color="auto" w:fill="auto"/>
        <w:spacing w:after="0"/>
        <w:ind w:firstLine="0"/>
        <w:jc w:val="center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  <w:color w:val="000000"/>
          <w:lang w:bidi="ru-RU"/>
        </w:rPr>
        <w:t>муниципальной службы для назначения пенсионного обеспечения</w:t>
      </w:r>
    </w:p>
    <w:p w:rsidR="00324B16" w:rsidRPr="00324B16" w:rsidRDefault="00324B16" w:rsidP="00324B16">
      <w:pPr>
        <w:pStyle w:val="1"/>
        <w:shd w:val="clear" w:color="auto" w:fill="auto"/>
        <w:spacing w:after="0"/>
        <w:ind w:firstLine="0"/>
        <w:jc w:val="center"/>
        <w:rPr>
          <w:rFonts w:ascii="Times New Roman" w:hAnsi="Times New Roman" w:cs="Times New Roman"/>
          <w:color w:val="000000"/>
          <w:lang w:bidi="ru-RU"/>
        </w:rPr>
      </w:pPr>
      <w:r w:rsidRPr="00324B16">
        <w:rPr>
          <w:rFonts w:ascii="Times New Roman" w:hAnsi="Times New Roman" w:cs="Times New Roman"/>
          <w:color w:val="000000"/>
          <w:lang w:bidi="ru-RU"/>
        </w:rPr>
        <w:t>за выслугу лет</w:t>
      </w:r>
    </w:p>
    <w:p w:rsidR="00324B16" w:rsidRPr="00324B16" w:rsidRDefault="00324B16" w:rsidP="00324B16">
      <w:pPr>
        <w:pStyle w:val="1"/>
        <w:shd w:val="clear" w:color="auto" w:fill="auto"/>
        <w:spacing w:after="0"/>
        <w:ind w:firstLine="0"/>
        <w:jc w:val="center"/>
        <w:rPr>
          <w:rFonts w:ascii="Times New Roman" w:hAnsi="Times New Roman" w:cs="Times New Roman"/>
        </w:rPr>
      </w:pPr>
    </w:p>
    <w:p w:rsidR="00324B16" w:rsidRPr="00324B16" w:rsidRDefault="00324B16" w:rsidP="00324B16">
      <w:pPr>
        <w:pStyle w:val="1"/>
        <w:numPr>
          <w:ilvl w:val="0"/>
          <w:numId w:val="1"/>
        </w:numPr>
        <w:shd w:val="clear" w:color="auto" w:fill="auto"/>
        <w:tabs>
          <w:tab w:val="left" w:pos="103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</w:rPr>
        <w:t xml:space="preserve">Муниципальные должности </w:t>
      </w:r>
      <w:r w:rsidR="00CF06DF">
        <w:rPr>
          <w:rFonts w:ascii="Times New Roman" w:hAnsi="Times New Roman" w:cs="Times New Roman"/>
        </w:rPr>
        <w:t>Школьненского</w:t>
      </w:r>
      <w:r w:rsidR="00421D66">
        <w:rPr>
          <w:rFonts w:ascii="Times New Roman" w:hAnsi="Times New Roman" w:cs="Times New Roman"/>
        </w:rPr>
        <w:t xml:space="preserve"> сельского поселения</w:t>
      </w:r>
      <w:r w:rsidR="00CF06DF">
        <w:rPr>
          <w:rFonts w:ascii="Times New Roman" w:hAnsi="Times New Roman" w:cs="Times New Roman"/>
        </w:rPr>
        <w:t xml:space="preserve"> </w:t>
      </w:r>
      <w:r w:rsidRPr="00324B16">
        <w:rPr>
          <w:rFonts w:ascii="Times New Roman" w:hAnsi="Times New Roman" w:cs="Times New Roman"/>
        </w:rPr>
        <w:t>Белореченск</w:t>
      </w:r>
      <w:r w:rsidR="00421D66">
        <w:rPr>
          <w:rFonts w:ascii="Times New Roman" w:hAnsi="Times New Roman" w:cs="Times New Roman"/>
        </w:rPr>
        <w:t>ого</w:t>
      </w:r>
      <w:r w:rsidRPr="00324B16">
        <w:rPr>
          <w:rFonts w:ascii="Times New Roman" w:hAnsi="Times New Roman" w:cs="Times New Roman"/>
        </w:rPr>
        <w:t xml:space="preserve"> район</w:t>
      </w:r>
      <w:r w:rsidR="00421D66">
        <w:rPr>
          <w:rFonts w:ascii="Times New Roman" w:hAnsi="Times New Roman" w:cs="Times New Roman"/>
        </w:rPr>
        <w:t>а</w:t>
      </w:r>
      <w:r w:rsidRPr="00324B16">
        <w:rPr>
          <w:rFonts w:ascii="Times New Roman" w:hAnsi="Times New Roman" w:cs="Times New Roman"/>
        </w:rPr>
        <w:t>.</w:t>
      </w:r>
    </w:p>
    <w:p w:rsidR="00324B16" w:rsidRPr="00324B16" w:rsidRDefault="00324B16" w:rsidP="00324B16">
      <w:pPr>
        <w:pStyle w:val="1"/>
        <w:numPr>
          <w:ilvl w:val="0"/>
          <w:numId w:val="1"/>
        </w:numPr>
        <w:shd w:val="clear" w:color="auto" w:fill="auto"/>
        <w:tabs>
          <w:tab w:val="left" w:pos="103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  <w:color w:val="000000"/>
          <w:lang w:bidi="ru-RU"/>
        </w:rPr>
        <w:t>Должности муниципальной службы (муниципальны</w:t>
      </w:r>
      <w:r w:rsidRPr="00324B16">
        <w:rPr>
          <w:rFonts w:ascii="Times New Roman" w:hAnsi="Times New Roman" w:cs="Times New Roman"/>
          <w:color w:val="383B3D"/>
          <w:lang w:bidi="ru-RU"/>
        </w:rPr>
        <w:t xml:space="preserve">е </w:t>
      </w:r>
      <w:r w:rsidRPr="00324B16">
        <w:rPr>
          <w:rFonts w:ascii="Times New Roman" w:hAnsi="Times New Roman" w:cs="Times New Roman"/>
          <w:color w:val="000000"/>
          <w:lang w:bidi="ru-RU"/>
        </w:rPr>
        <w:t>должности муни</w:t>
      </w:r>
      <w:r w:rsidRPr="00324B16">
        <w:rPr>
          <w:rFonts w:ascii="Times New Roman" w:hAnsi="Times New Roman" w:cs="Times New Roman"/>
          <w:color w:val="000000"/>
          <w:lang w:bidi="ru-RU"/>
        </w:rPr>
        <w:softHyphen/>
        <w:t>ципальной службы) в соответствии с Реестром должностей муниципальной службы в Краснодарском крае.</w:t>
      </w:r>
    </w:p>
    <w:p w:rsidR="00324B16" w:rsidRPr="00324B16" w:rsidRDefault="00324B16" w:rsidP="00324B16">
      <w:pPr>
        <w:pStyle w:val="1"/>
        <w:numPr>
          <w:ilvl w:val="0"/>
          <w:numId w:val="1"/>
        </w:numPr>
        <w:shd w:val="clear" w:color="auto" w:fill="auto"/>
        <w:tabs>
          <w:tab w:val="left" w:pos="103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</w:rPr>
        <w:t>Государственные должности Российской Федерации и государственные должности субъектов Российской Федерации.</w:t>
      </w:r>
    </w:p>
    <w:p w:rsidR="00324B16" w:rsidRPr="00324B16" w:rsidRDefault="00324B16" w:rsidP="00324B16">
      <w:pPr>
        <w:pStyle w:val="1"/>
        <w:numPr>
          <w:ilvl w:val="0"/>
          <w:numId w:val="1"/>
        </w:numPr>
        <w:shd w:val="clear" w:color="auto" w:fill="auto"/>
        <w:tabs>
          <w:tab w:val="left" w:pos="103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</w:rPr>
        <w:t>Должности государственной гражданской службы, воинские должности и должности федеральной государственной службы иных видов</w:t>
      </w:r>
    </w:p>
    <w:p w:rsidR="00324B16" w:rsidRPr="00324B16" w:rsidRDefault="00324B16" w:rsidP="00324B16">
      <w:pPr>
        <w:pStyle w:val="1"/>
        <w:numPr>
          <w:ilvl w:val="0"/>
          <w:numId w:val="1"/>
        </w:numPr>
        <w:shd w:val="clear" w:color="auto" w:fill="auto"/>
        <w:tabs>
          <w:tab w:val="left" w:pos="103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</w:rPr>
        <w:t xml:space="preserve">Периоды замещения должностей, включаемые (засчитываемые) в стаж государственной гражданской службы в соответствии с </w:t>
      </w:r>
      <w:hyperlink r:id="rId7" w:history="1">
        <w:r w:rsidRPr="00CF06DF">
          <w:rPr>
            <w:rStyle w:val="a4"/>
            <w:rFonts w:ascii="Times New Roman" w:hAnsi="Times New Roman" w:cs="Times New Roman"/>
            <w:color w:val="auto"/>
          </w:rPr>
          <w:t>частью 2 статьи 54</w:t>
        </w:r>
      </w:hyperlink>
      <w:r w:rsidRPr="00324B16">
        <w:rPr>
          <w:rFonts w:ascii="Times New Roman" w:hAnsi="Times New Roman" w:cs="Times New Roman"/>
        </w:rPr>
        <w:t xml:space="preserve"> Федерального закона от 27 июля 2004 года </w:t>
      </w:r>
      <w:r w:rsidR="00CF06DF">
        <w:rPr>
          <w:rFonts w:ascii="Times New Roman" w:hAnsi="Times New Roman" w:cs="Times New Roman"/>
        </w:rPr>
        <w:t>№</w:t>
      </w:r>
      <w:r w:rsidRPr="00324B16">
        <w:rPr>
          <w:rFonts w:ascii="Times New Roman" w:hAnsi="Times New Roman" w:cs="Times New Roman"/>
        </w:rPr>
        <w:t xml:space="preserve"> 79-ФЗ "О государственной гражданской службе Российской Федерации".</w:t>
      </w:r>
    </w:p>
    <w:p w:rsidR="00324B16" w:rsidRPr="00324B16" w:rsidRDefault="00324B16" w:rsidP="00324B16">
      <w:pPr>
        <w:pStyle w:val="1"/>
        <w:numPr>
          <w:ilvl w:val="0"/>
          <w:numId w:val="1"/>
        </w:numPr>
        <w:shd w:val="clear" w:color="auto" w:fill="auto"/>
        <w:tabs>
          <w:tab w:val="left" w:pos="103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</w:rPr>
        <w:t>Периоды работы на должностях руководителей и специалистов по 31 декабря 1991 года: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а) в аппарате Президента СССР, аппаратах президентов союзных республик;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б) в Верховном Совете СССР, Президиуме Верховного Совета СССР, Верховных Советах и президиумах Верховных Советов союзных и автономных республик, краевых и областных Советах народных депутатов (Советах депутатов трудящихся), Советах народных депутатов (Советах депутатов трудящихся) автономных областей, автономных округов, районных, городских, районных в городах, поселковых и сельских Советах народных депутатов (Советах депутатов трудящихся);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lastRenderedPageBreak/>
        <w:t>в) в Совете Министров СССР, Кабинете Министров СССР, Комитете по оперативному управлению народным хозяйством СССР, Межреспубликанском (Межгосударственном) экономическом комитете, органах государственного управления при них, Советах Министров (правительствах) союзных и автономных республик, исполнительных комитетах краевых и областных Советов народных депутатов (Советов депутатов трудящихся), исполнительных комитетах Советов народных депутатов (Советов депутатов трудящихся) автономных областей и автономных округов, исполнительных комитетах районных, городских, районных в городах, поселковых и сельских Советов народных депутатов (Советов депутатов трудящихся);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г) в министерствах и ведомствах СССР, союзных и автономных республик и их органах управления на территории СССР, в дипломатических, торговых представительствах и консульских учреждениях СССР и союзных республик, представительствах министерств и ведомств СССР за рубежом, а также в постоянном представительстве СССР в Совете Экономической Взаимопомощи, аппарате и органах Совета Экономической Взаимопомощи, в иных международных организациях за рубежом, в которых граждане бывшего СССР представляли интересы государства;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д) в Комитете конституционного надзора СССР, Контрольной палате СССР, органах народного контроля, органах государственного арбитража, а также в судах и органах прокуратуры СССР, Вооруженных Силах СССР, органах и войсках КГБ СССР и МВД СССР, таможенных органах СССР;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е) в Советах народного хозяйства;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ж) в аппаратах центральных профсоюзных органов СССР, профсоюзных органов союзных республик, краев, областей, районов, городов, районов в городах, на освобожденных выборных должностях в этих органах, а также на освобожденных выборных должностях в профсоюзных комитетах органов государственной власти и управления.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7. Периоды работы на должностях руководителей и специалистов с 1 января 1992 года: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а) в Администрации Президента Российской Федерации;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б) в федеральных органах государственной власти и их аппаратах, территориальных органах федеральных органов исполнительной власти, в дипломатических, торговых представительствах и консульских учреждениях Российской Федерации, а также в представительствах федеральных органов исполнительной власти за рубежом, в интеграционных межгосударственных органах, созданных российской стороной совместно с государствами - участниками Содружества Независимых Государств, в международных организациях, в которых граждане Российской Федерации представляли интересы государства;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в) в Совете Безопасности Российской Федерации и его аппарате;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г) в Центральной избирательной комиссии Российской Федерации и ее аппарате;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lastRenderedPageBreak/>
        <w:t>д) в Счетной палате Российской Федерации и ее аппарате;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е) в Контрольно-бюджетном комитете при Верховном Совете Российской Федерации;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ж) в органах государственной власти субъектов Российской Федерации и иных государственных органах, образованных в соответствии с конституциями (уставами) субъектов Российской Федерации;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з) в органах государственной власти и управления автономных республик, в местных органах государственной власти и управления (краевых и областных Советах народных депутатов, Советах народных депутатов автономных областей, автономных округов, районных, городских, районных в городах, поселковых и сельских Советах народных депутатов и их исполнительных комитетах);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и) в органах государственного арбитража, судах и органах прокуратуры;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к) в аппаратах центральных профсоюзных органов Российской Федерации, профсоюзных органов субъектов Российской Федерации, на освобожденных выборных должностях в городских, районных, районных в городах профсоюзных органах, в профсоюзных комитетах органов государственной власти;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л) в специальных временных органах, во временных федеральных государственных органах, временных федеральных органах исполнительной власти, образованных для осуществления режима чрезвычайного положения и (или) для координации работ по ликвидации обстоятельств, вызвавших введение в соответствии с законодательством Российской Федерации чрезвычайного положения на соответствующей территории Российской Федерации и особого управления этой территорией, в аппаратах - представительствах полномочных (специальных) представителей Президента Российской Федерации, назначенных для координации деятельности органов государственной власти по проведению восстановительных работ, урегулированию конфликта на соответствующей территории Российской Федерации, а также во временных специальных органах управления территорией, на которой введено чрезвычайное положение, в федеральных органах управления такой территорией.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8.  Периоды работы на должностях руководителей и специалистов до 14 марта 1990 года: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а) в ЦК КПСС, ЦК КП союзных республик, крайкомах, обкомах, окружкомах, райкомах, горкомах и их аппаратах, а также парткомах органов государственной власти и управления;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б) в аппаратах ЦК ВЛКСМ, ЦК ЛКСМ союзных республик, крайкомов, обкомов, райкомов, горкомов, а также в комитетах ВЛКСМ органов государственной власти и управления;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4) периоды работы на должностях руководителей и специалистов в органах местного самоуправления с 26 октября 1993 года по 28 августа 1995 года;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lastRenderedPageBreak/>
        <w:t>5) периоды военной службы в порядке, установленном федеральным законом, службы в таможенных органах, органах налоговой полиции, органах государственной безопасности, органах внутренних дел и иных правоохранительных органах независимо от срока увольнения со службы и дня поступления на муниципальную службу.</w:t>
      </w:r>
    </w:p>
    <w:p w:rsidR="00324B16" w:rsidRPr="00324B16" w:rsidRDefault="00324B16" w:rsidP="00324B16">
      <w:pPr>
        <w:pStyle w:val="1"/>
        <w:shd w:val="clear" w:color="auto" w:fill="auto"/>
        <w:tabs>
          <w:tab w:val="left" w:pos="1158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lang w:bidi="ru-RU"/>
        </w:rPr>
      </w:pPr>
      <w:r w:rsidRPr="00324B16">
        <w:rPr>
          <w:rFonts w:ascii="Times New Roman" w:hAnsi="Times New Roman" w:cs="Times New Roman"/>
          <w:color w:val="000000"/>
          <w:lang w:bidi="ru-RU"/>
        </w:rPr>
        <w:t>9. Периоды военной службы в порядке, установленном федеральным за</w:t>
      </w:r>
      <w:r w:rsidRPr="00324B16">
        <w:rPr>
          <w:rFonts w:ascii="Times New Roman" w:hAnsi="Times New Roman" w:cs="Times New Roman"/>
          <w:color w:val="000000"/>
          <w:lang w:bidi="ru-RU"/>
        </w:rPr>
        <w:softHyphen/>
        <w:t>коном, службы в таможенных органах, органах налоговой полиции, органах го</w:t>
      </w:r>
      <w:r w:rsidRPr="00324B16">
        <w:rPr>
          <w:rFonts w:ascii="Times New Roman" w:hAnsi="Times New Roman" w:cs="Times New Roman"/>
          <w:color w:val="000000"/>
          <w:lang w:bidi="ru-RU"/>
        </w:rPr>
        <w:softHyphen/>
        <w:t>сударственной безопасности, органах внутренних дел и иных правоохранитель</w:t>
      </w:r>
      <w:r w:rsidRPr="00324B16">
        <w:rPr>
          <w:rFonts w:ascii="Times New Roman" w:hAnsi="Times New Roman" w:cs="Times New Roman"/>
          <w:color w:val="000000"/>
          <w:lang w:bidi="ru-RU"/>
        </w:rPr>
        <w:softHyphen/>
        <w:t>ных органах.</w:t>
      </w:r>
    </w:p>
    <w:p w:rsidR="00324B16" w:rsidRPr="00324B16" w:rsidRDefault="00324B16" w:rsidP="00324B16">
      <w:pPr>
        <w:pStyle w:val="1"/>
        <w:shd w:val="clear" w:color="auto" w:fill="auto"/>
        <w:tabs>
          <w:tab w:val="left" w:pos="1158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  <w:color w:val="000000"/>
          <w:lang w:bidi="ru-RU"/>
        </w:rPr>
        <w:t>10. П</w:t>
      </w:r>
      <w:r w:rsidRPr="00324B16">
        <w:rPr>
          <w:rFonts w:ascii="Times New Roman" w:hAnsi="Times New Roman" w:cs="Times New Roman"/>
        </w:rPr>
        <w:t>ериоды работы (службы) на отдельных должностях руководителей и специалистов на предприятиях, в учреждениях и организациях, опыт и знание работы в которых были необходимы лицам для исполнения обязанностей по замещаемой должности муниципальной службы и муниципальной должности. Периоды работы в указанных должностях в совокупности не должны превышать пять лет.</w:t>
      </w:r>
    </w:p>
    <w:p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b/>
          <w:bCs/>
          <w:spacing w:val="0"/>
          <w:sz w:val="28"/>
          <w:szCs w:val="28"/>
        </w:rPr>
      </w:pPr>
    </w:p>
    <w:tbl>
      <w:tblPr>
        <w:tblW w:w="9924" w:type="dxa"/>
        <w:tblLook w:val="04A0"/>
      </w:tblPr>
      <w:tblGrid>
        <w:gridCol w:w="4680"/>
        <w:gridCol w:w="2550"/>
        <w:gridCol w:w="2694"/>
      </w:tblGrid>
      <w:tr w:rsidR="00324B16" w:rsidRPr="00324B16" w:rsidTr="00324B16">
        <w:trPr>
          <w:trHeight w:val="510"/>
        </w:trPr>
        <w:tc>
          <w:tcPr>
            <w:tcW w:w="4680" w:type="dxa"/>
            <w:shd w:val="clear" w:color="auto" w:fill="FFFFFF"/>
            <w:vAlign w:val="bottom"/>
          </w:tcPr>
          <w:p w:rsidR="00324B16" w:rsidRPr="00324B16" w:rsidRDefault="00324B16">
            <w:pPr>
              <w:rPr>
                <w:sz w:val="28"/>
                <w:szCs w:val="28"/>
              </w:rPr>
            </w:pPr>
          </w:p>
        </w:tc>
        <w:tc>
          <w:tcPr>
            <w:tcW w:w="2550" w:type="dxa"/>
            <w:shd w:val="clear" w:color="auto" w:fill="FFFFFF"/>
            <w:noWrap/>
            <w:vAlign w:val="bottom"/>
          </w:tcPr>
          <w:p w:rsidR="00324B16" w:rsidRPr="00324B16" w:rsidRDefault="00324B16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FFFFFF"/>
            <w:noWrap/>
            <w:vAlign w:val="bottom"/>
          </w:tcPr>
          <w:p w:rsidR="00324B16" w:rsidRPr="00324B16" w:rsidRDefault="00324B16">
            <w:pPr>
              <w:rPr>
                <w:sz w:val="28"/>
                <w:szCs w:val="28"/>
              </w:rPr>
            </w:pPr>
          </w:p>
        </w:tc>
      </w:tr>
      <w:tr w:rsidR="00324B16" w:rsidRPr="00324B16" w:rsidTr="00324B16">
        <w:trPr>
          <w:trHeight w:val="964"/>
        </w:trPr>
        <w:tc>
          <w:tcPr>
            <w:tcW w:w="4680" w:type="dxa"/>
            <w:shd w:val="clear" w:color="auto" w:fill="FFFFFF"/>
            <w:vAlign w:val="center"/>
            <w:hideMark/>
          </w:tcPr>
          <w:p w:rsidR="00421D66" w:rsidRDefault="00324B16" w:rsidP="00421D66">
            <w:pPr>
              <w:rPr>
                <w:sz w:val="28"/>
                <w:szCs w:val="28"/>
              </w:rPr>
            </w:pPr>
            <w:r w:rsidRPr="00324B16">
              <w:rPr>
                <w:sz w:val="28"/>
                <w:szCs w:val="28"/>
              </w:rPr>
              <w:t xml:space="preserve">Начальник </w:t>
            </w:r>
            <w:r w:rsidR="00A44827">
              <w:rPr>
                <w:sz w:val="28"/>
                <w:szCs w:val="28"/>
              </w:rPr>
              <w:t>общего</w:t>
            </w:r>
            <w:r w:rsidRPr="00324B16">
              <w:rPr>
                <w:sz w:val="28"/>
                <w:szCs w:val="28"/>
              </w:rPr>
              <w:t xml:space="preserve"> </w:t>
            </w:r>
            <w:r w:rsidR="00421D66">
              <w:rPr>
                <w:sz w:val="28"/>
                <w:szCs w:val="28"/>
              </w:rPr>
              <w:t>отдела</w:t>
            </w:r>
            <w:r w:rsidRPr="00324B16">
              <w:rPr>
                <w:sz w:val="28"/>
                <w:szCs w:val="28"/>
              </w:rPr>
              <w:t xml:space="preserve"> администрации </w:t>
            </w:r>
            <w:r w:rsidR="00CF06DF">
              <w:rPr>
                <w:sz w:val="28"/>
                <w:szCs w:val="28"/>
              </w:rPr>
              <w:t>Школьненского</w:t>
            </w:r>
            <w:r w:rsidR="00421D66">
              <w:rPr>
                <w:sz w:val="28"/>
                <w:szCs w:val="28"/>
              </w:rPr>
              <w:t xml:space="preserve"> сельского поселения </w:t>
            </w:r>
          </w:p>
          <w:p w:rsidR="00324B16" w:rsidRPr="00324B16" w:rsidRDefault="00324B16" w:rsidP="00421D66">
            <w:pPr>
              <w:rPr>
                <w:sz w:val="28"/>
                <w:szCs w:val="28"/>
              </w:rPr>
            </w:pPr>
            <w:r w:rsidRPr="00324B16">
              <w:rPr>
                <w:sz w:val="28"/>
                <w:szCs w:val="28"/>
              </w:rPr>
              <w:t>Белореченск</w:t>
            </w:r>
            <w:r w:rsidR="00421D66">
              <w:rPr>
                <w:sz w:val="28"/>
                <w:szCs w:val="28"/>
              </w:rPr>
              <w:t>ого</w:t>
            </w:r>
            <w:r w:rsidRPr="00324B16">
              <w:rPr>
                <w:sz w:val="28"/>
                <w:szCs w:val="28"/>
              </w:rPr>
              <w:t xml:space="preserve"> район</w:t>
            </w:r>
            <w:r w:rsidR="00421D66">
              <w:rPr>
                <w:sz w:val="28"/>
                <w:szCs w:val="28"/>
              </w:rPr>
              <w:t>а</w:t>
            </w:r>
          </w:p>
        </w:tc>
        <w:tc>
          <w:tcPr>
            <w:tcW w:w="2550" w:type="dxa"/>
            <w:shd w:val="clear" w:color="auto" w:fill="FFFFFF"/>
            <w:noWrap/>
            <w:vAlign w:val="bottom"/>
            <w:hideMark/>
          </w:tcPr>
          <w:p w:rsidR="00324B16" w:rsidRPr="00324B16" w:rsidRDefault="00324B16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FFFFFF"/>
            <w:noWrap/>
            <w:vAlign w:val="bottom"/>
            <w:hideMark/>
          </w:tcPr>
          <w:p w:rsidR="00324B16" w:rsidRPr="00324B16" w:rsidRDefault="00A44827" w:rsidP="00CF06DF">
            <w:pPr>
              <w:tabs>
                <w:tab w:val="left" w:pos="14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Т.В.Борцова</w:t>
            </w:r>
          </w:p>
        </w:tc>
      </w:tr>
    </w:tbl>
    <w:p w:rsidR="00151C08" w:rsidRPr="00324B16" w:rsidRDefault="00151C08">
      <w:pPr>
        <w:rPr>
          <w:sz w:val="28"/>
          <w:szCs w:val="28"/>
        </w:rPr>
      </w:pPr>
    </w:p>
    <w:sectPr w:rsidR="00151C08" w:rsidRPr="00324B16" w:rsidSect="00CF06DF">
      <w:headerReference w:type="default" r:id="rId8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FC4" w:rsidRDefault="00090FC4" w:rsidP="00324B16">
      <w:r>
        <w:separator/>
      </w:r>
    </w:p>
  </w:endnote>
  <w:endnote w:type="continuationSeparator" w:id="1">
    <w:p w:rsidR="00090FC4" w:rsidRDefault="00090FC4" w:rsidP="00324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FC4" w:rsidRDefault="00090FC4" w:rsidP="00324B16">
      <w:r>
        <w:separator/>
      </w:r>
    </w:p>
  </w:footnote>
  <w:footnote w:type="continuationSeparator" w:id="1">
    <w:p w:rsidR="00090FC4" w:rsidRDefault="00090FC4" w:rsidP="00324B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10098"/>
      <w:docPartObj>
        <w:docPartGallery w:val="Page Numbers (Top of Page)"/>
        <w:docPartUnique/>
      </w:docPartObj>
    </w:sdtPr>
    <w:sdtContent>
      <w:p w:rsidR="00324B16" w:rsidRDefault="009E160C">
        <w:pPr>
          <w:pStyle w:val="a5"/>
          <w:jc w:val="center"/>
        </w:pPr>
        <w:r>
          <w:fldChar w:fldCharType="begin"/>
        </w:r>
        <w:r w:rsidR="00324B16">
          <w:instrText>PAGE   \* MERGEFORMAT</w:instrText>
        </w:r>
        <w:r>
          <w:fldChar w:fldCharType="separate"/>
        </w:r>
        <w:r w:rsidR="00A44827">
          <w:rPr>
            <w:noProof/>
          </w:rPr>
          <w:t>4</w:t>
        </w:r>
        <w:r>
          <w:fldChar w:fldCharType="end"/>
        </w:r>
      </w:p>
    </w:sdtContent>
  </w:sdt>
  <w:p w:rsidR="00324B16" w:rsidRDefault="00324B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55491"/>
    <w:multiLevelType w:val="multilevel"/>
    <w:tmpl w:val="301AAD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B16"/>
    <w:rsid w:val="00090FC4"/>
    <w:rsid w:val="00136C6E"/>
    <w:rsid w:val="00151C08"/>
    <w:rsid w:val="00324B16"/>
    <w:rsid w:val="003A4E11"/>
    <w:rsid w:val="00421D66"/>
    <w:rsid w:val="0056601E"/>
    <w:rsid w:val="00645732"/>
    <w:rsid w:val="00712636"/>
    <w:rsid w:val="0073111B"/>
    <w:rsid w:val="009E160C"/>
    <w:rsid w:val="00A44827"/>
    <w:rsid w:val="00AD3E5F"/>
    <w:rsid w:val="00CF06DF"/>
    <w:rsid w:val="00D90D88"/>
    <w:rsid w:val="00FD5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B16"/>
    <w:pPr>
      <w:spacing w:after="0" w:line="240" w:lineRule="auto"/>
    </w:pPr>
    <w:rPr>
      <w:rFonts w:ascii="Times New Roman" w:eastAsia="Times New Roman" w:hAnsi="Times New Roman" w:cs="Times New Roman"/>
      <w:spacing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324B16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324B16"/>
    <w:pPr>
      <w:widowControl w:val="0"/>
      <w:shd w:val="clear" w:color="auto" w:fill="FFFFFF"/>
      <w:spacing w:after="160"/>
      <w:ind w:firstLine="400"/>
    </w:pPr>
    <w:rPr>
      <w:rFonts w:asciiTheme="minorHAnsi" w:eastAsiaTheme="minorHAnsi" w:hAnsiTheme="minorHAnsi" w:cstheme="minorBidi"/>
      <w:spacing w:val="0"/>
      <w:sz w:val="28"/>
      <w:szCs w:val="28"/>
      <w:lang w:eastAsia="en-US"/>
    </w:rPr>
  </w:style>
  <w:style w:type="character" w:styleId="a4">
    <w:name w:val="Hyperlink"/>
    <w:basedOn w:val="a0"/>
    <w:uiPriority w:val="99"/>
    <w:semiHidden/>
    <w:unhideWhenUsed/>
    <w:rsid w:val="00324B1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24B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24B16"/>
    <w:rPr>
      <w:rFonts w:ascii="Times New Roman" w:eastAsia="Times New Roman" w:hAnsi="Times New Roman" w:cs="Times New Roman"/>
      <w:spacing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24B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4B16"/>
    <w:rPr>
      <w:rFonts w:ascii="Times New Roman" w:eastAsia="Times New Roman" w:hAnsi="Times New Roman" w:cs="Times New Roman"/>
      <w:spacing w:val="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5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18F9B3F7122C995EF2F3AC83FC8A913D05B00A20637341A7240DA4A828FA581F4E3BAC9E548B331E32CE3EDCDCB2F6DDDF0B6C006CF592yBx4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9</cp:revision>
  <cp:lastPrinted>2024-01-18T13:37:00Z</cp:lastPrinted>
  <dcterms:created xsi:type="dcterms:W3CDTF">2022-04-01T10:19:00Z</dcterms:created>
  <dcterms:modified xsi:type="dcterms:W3CDTF">2024-01-19T06:48:00Z</dcterms:modified>
</cp:coreProperties>
</file>